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贝尔科教集团重庆公分司简章</w:t>
      </w:r>
      <w:r>
        <w:rPr>
          <w:rFonts w:hint="default"/>
          <w:b/>
          <w:bCs/>
          <w:sz w:val="36"/>
          <w:szCs w:val="44"/>
          <w:lang w:eastAsia="zh-CN"/>
        </w:rPr>
        <w:t>及执照副本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一、公司简介：</w:t>
      </w:r>
    </w:p>
    <w:p>
      <w:pPr>
        <w:ind w:firstLine="44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贝尔科教成立于2011年，自创立以来，始终秉持“一堂课的初心”。拥有核心技术的智能硬件产品、独特的课程研发理念；结合线上线下教育联动及机器人大赛平台，专注3-1</w:t>
      </w:r>
      <w:r>
        <w:rPr>
          <w:rFonts w:hint="eastAsia" w:eastAsiaTheme="minorEastAsia"/>
          <w:lang w:val="en-US" w:eastAsia="zh-CN"/>
        </w:rPr>
        <w:t>3</w:t>
      </w:r>
      <w:r>
        <w:rPr>
          <w:rFonts w:hint="eastAsia" w:eastAsiaTheme="minorEastAsia"/>
          <w:lang w:eastAsia="zh-CN"/>
        </w:rPr>
        <w:t>岁青少年创意科技教育，建立人工智能时代全新的创意科教体系，</w:t>
      </w:r>
      <w:r>
        <w:rPr>
          <w:rFonts w:hint="eastAsia" w:eastAsiaTheme="minorEastAsia"/>
          <w:lang w:val="en-US" w:eastAsia="zh-CN"/>
        </w:rPr>
        <w:t>截止目前</w:t>
      </w:r>
      <w:r>
        <w:rPr>
          <w:rFonts w:hint="eastAsia" w:eastAsiaTheme="minorEastAsia"/>
          <w:lang w:eastAsia="zh-CN"/>
        </w:rPr>
        <w:t>累计服务学员100余万人。随着人工智能时代的来临，</w:t>
      </w:r>
      <w:r>
        <w:rPr>
          <w:rFonts w:hint="eastAsia" w:eastAsiaTheme="minorEastAsia"/>
          <w:lang w:val="en-US" w:eastAsia="zh-CN"/>
        </w:rPr>
        <w:t>创意科教</w:t>
      </w:r>
      <w:r>
        <w:rPr>
          <w:rFonts w:hint="eastAsia" w:eastAsiaTheme="minorEastAsia"/>
          <w:lang w:eastAsia="zh-CN"/>
        </w:rPr>
        <w:t>教育市场拥有</w:t>
      </w:r>
      <w:r>
        <w:rPr>
          <w:rFonts w:hint="eastAsia" w:eastAsiaTheme="minorEastAsia"/>
          <w:lang w:val="en-US" w:eastAsia="zh-CN"/>
        </w:rPr>
        <w:t>广阔的市场</w:t>
      </w:r>
      <w:r>
        <w:rPr>
          <w:rFonts w:hint="eastAsia" w:eastAsiaTheme="minorEastAsia"/>
          <w:lang w:eastAsia="zh-CN"/>
        </w:rPr>
        <w:t>需求，我们将致力成为创意科教领域的行业典范！</w:t>
      </w:r>
    </w:p>
    <w:p>
      <w:pPr>
        <w:rPr>
          <w:rFonts w:hint="eastAsia" w:eastAsiaTheme="minorEastAsia"/>
          <w:lang w:eastAsia="zh-CN"/>
        </w:rPr>
      </w:pPr>
    </w:p>
    <w:p>
      <w:pPr>
        <w:ind w:firstLine="44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贝尔科教集团重庆公司成立</w:t>
      </w:r>
      <w:r>
        <w:rPr>
          <w:rFonts w:hint="eastAsia" w:eastAsiaTheme="minorEastAsia"/>
          <w:lang w:val="en-US" w:eastAsia="zh-CN"/>
        </w:rPr>
        <w:t>十一</w:t>
      </w:r>
      <w:r>
        <w:rPr>
          <w:rFonts w:hint="eastAsia" w:eastAsiaTheme="minorEastAsia"/>
          <w:lang w:eastAsia="zh-CN"/>
        </w:rPr>
        <w:t>年，至今有1</w:t>
      </w:r>
      <w:r>
        <w:rPr>
          <w:rFonts w:hint="eastAsia" w:eastAsiaTheme="minorEastAsia"/>
          <w:lang w:val="en-US" w:eastAsia="zh-CN"/>
        </w:rPr>
        <w:t>2</w:t>
      </w:r>
      <w:r>
        <w:rPr>
          <w:rFonts w:hint="eastAsia" w:eastAsiaTheme="minorEastAsia"/>
          <w:lang w:eastAsia="zh-CN"/>
        </w:rPr>
        <w:t>家</w:t>
      </w:r>
      <w:r>
        <w:rPr>
          <w:rFonts w:hint="eastAsia" w:eastAsiaTheme="minorEastAsia"/>
          <w:lang w:val="en-US" w:eastAsia="zh-CN"/>
        </w:rPr>
        <w:t>直营</w:t>
      </w:r>
      <w:r>
        <w:rPr>
          <w:rFonts w:hint="eastAsia" w:eastAsiaTheme="minorEastAsia"/>
          <w:lang w:eastAsia="zh-CN"/>
        </w:rPr>
        <w:t>中心，分别位于南岸区、九龙坡区、沙坪坝区、江北区、渝北区、大渡口区（</w:t>
      </w:r>
      <w:r>
        <w:rPr>
          <w:rFonts w:hint="eastAsia" w:eastAsiaTheme="minorEastAsia"/>
          <w:lang w:val="en-US" w:eastAsia="zh-CN"/>
        </w:rPr>
        <w:t>后续有介绍</w:t>
      </w:r>
      <w:r>
        <w:rPr>
          <w:rFonts w:hint="eastAsia" w:eastAsiaTheme="minorEastAsia"/>
          <w:lang w:eastAsia="zh-CN"/>
        </w:rPr>
        <w:t>），</w:t>
      </w:r>
      <w:r>
        <w:rPr>
          <w:rFonts w:hint="eastAsia" w:eastAsiaTheme="minorEastAsia"/>
          <w:lang w:val="en-US" w:eastAsia="zh-CN"/>
        </w:rPr>
        <w:t>目前</w:t>
      </w:r>
      <w:r>
        <w:rPr>
          <w:rFonts w:hint="eastAsia" w:eastAsiaTheme="minorEastAsia"/>
          <w:lang w:eastAsia="zh-CN"/>
        </w:rPr>
        <w:t>在籍学员1</w:t>
      </w:r>
      <w:r>
        <w:rPr>
          <w:rFonts w:hint="eastAsia" w:eastAsiaTheme="minorEastAsia"/>
          <w:lang w:val="en-US" w:eastAsia="zh-CN"/>
        </w:rPr>
        <w:t>万</w:t>
      </w:r>
      <w:r>
        <w:rPr>
          <w:rFonts w:hint="eastAsia" w:eastAsiaTheme="minorEastAsia"/>
          <w:lang w:eastAsia="zh-CN"/>
        </w:rPr>
        <w:t>余人。</w:t>
      </w:r>
    </w:p>
    <w:p>
      <w:pPr>
        <w:rPr>
          <w:rFonts w:hint="eastAsia" w:eastAsiaTheme="minorEastAsia"/>
          <w:lang w:eastAsia="zh-CN"/>
        </w:rPr>
      </w:pPr>
    </w:p>
    <w:p>
      <w:pPr>
        <w:ind w:firstLine="44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贝尔科教人才秉承有趣有爱的团队价值观，注重通过团队的能力培养与发展提升组织能力，拥有完善的培训体系和晋升体系，对有潜力的表现优异的后备人员，集团专门设立相应的培训项目和培养资金，目前</w:t>
      </w:r>
      <w:r>
        <w:rPr>
          <w:rFonts w:hint="eastAsia" w:eastAsiaTheme="minorEastAsia"/>
          <w:lang w:val="en-US" w:eastAsia="zh-CN"/>
        </w:rPr>
        <w:t>重庆贝尔</w:t>
      </w:r>
      <w:r>
        <w:rPr>
          <w:rFonts w:hint="eastAsia" w:eastAsiaTheme="minorEastAsia"/>
          <w:lang w:eastAsia="zh-CN"/>
        </w:rPr>
        <w:t>各管理岗位人员</w:t>
      </w:r>
      <w:r>
        <w:rPr>
          <w:rFonts w:hint="eastAsia" w:eastAsiaTheme="minorEastAsia"/>
          <w:lang w:val="en-US" w:eastAsia="zh-CN"/>
        </w:rPr>
        <w:t>85%</w:t>
      </w:r>
      <w:r>
        <w:rPr>
          <w:rFonts w:hint="eastAsia" w:eastAsiaTheme="minorEastAsia"/>
          <w:lang w:eastAsia="zh-CN"/>
        </w:rPr>
        <w:t>来自于一线团队</w:t>
      </w:r>
      <w:r>
        <w:rPr>
          <w:rFonts w:hint="eastAsia" w:eastAsiaTheme="minorEastAsia"/>
          <w:lang w:val="en-US" w:eastAsia="zh-CN"/>
        </w:rPr>
        <w:t>成员晋升</w:t>
      </w:r>
      <w:r>
        <w:rPr>
          <w:rFonts w:hint="eastAsia" w:eastAsiaTheme="minorEastAsia"/>
          <w:lang w:eastAsia="zh-CN"/>
        </w:rPr>
        <w:t>。</w:t>
      </w:r>
      <w:r>
        <w:rPr>
          <w:rFonts w:hint="eastAsia" w:eastAsiaTheme="minorEastAsia"/>
          <w:lang w:val="en-US" w:eastAsia="zh-CN"/>
        </w:rPr>
        <w:t>重庆贝尔</w:t>
      </w:r>
      <w:r>
        <w:rPr>
          <w:rFonts w:hint="eastAsia" w:eastAsiaTheme="minorEastAsia"/>
          <w:lang w:eastAsia="zh-CN"/>
        </w:rPr>
        <w:t>的快速发展也为团队成员提供了广阔的职业发展空间！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val="en-US" w:eastAsia="zh-CN"/>
        </w:rPr>
        <w:t>我们</w:t>
      </w:r>
      <w:r>
        <w:rPr>
          <w:rFonts w:hint="eastAsia" w:eastAsiaTheme="minorEastAsia"/>
          <w:lang w:eastAsia="zh-CN"/>
        </w:rPr>
        <w:t>：创新、品质、诚信、敬业、有趣有爱！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我们：努力工作、快乐生活！ 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b/>
          <w:bCs/>
          <w:u w:val="single"/>
          <w:lang w:eastAsia="zh-CN"/>
        </w:rPr>
      </w:pPr>
      <w:r>
        <w:rPr>
          <w:rFonts w:hint="eastAsia" w:eastAsiaTheme="minorEastAsia"/>
          <w:b/>
          <w:bCs/>
          <w:u w:val="single"/>
          <w:lang w:eastAsia="zh-CN"/>
        </w:rPr>
        <w:t>公司主页：</w:t>
      </w:r>
      <w:r>
        <w:rPr>
          <w:rFonts w:hint="eastAsia" w:eastAsiaTheme="minorEastAsia"/>
          <w:b/>
          <w:bCs/>
          <w:u w:val="single"/>
          <w:lang w:eastAsia="zh-CN"/>
        </w:rPr>
        <w:fldChar w:fldCharType="begin"/>
      </w:r>
      <w:r>
        <w:rPr>
          <w:rFonts w:hint="eastAsia" w:eastAsiaTheme="minorEastAsia"/>
          <w:b/>
          <w:bCs/>
          <w:u w:val="single"/>
          <w:lang w:eastAsia="zh-CN"/>
        </w:rPr>
        <w:instrText xml:space="preserve"> HYPERLINK "http://www.bell.ai" </w:instrText>
      </w:r>
      <w:r>
        <w:rPr>
          <w:rFonts w:hint="eastAsia" w:eastAsiaTheme="minorEastAsia"/>
          <w:b/>
          <w:bCs/>
          <w:u w:val="single"/>
          <w:lang w:eastAsia="zh-CN"/>
        </w:rPr>
        <w:fldChar w:fldCharType="separate"/>
      </w:r>
      <w:r>
        <w:rPr>
          <w:rStyle w:val="7"/>
          <w:rFonts w:hint="eastAsia" w:eastAsiaTheme="minorEastAsia"/>
          <w:b/>
          <w:bCs/>
          <w:lang w:eastAsia="zh-CN"/>
        </w:rPr>
        <w:t>www.bell.ai</w:t>
      </w:r>
      <w:r>
        <w:rPr>
          <w:rFonts w:hint="eastAsia" w:eastAsiaTheme="minorEastAsia"/>
          <w:b/>
          <w:bCs/>
          <w:u w:val="single"/>
          <w:lang w:eastAsia="zh-CN"/>
        </w:rPr>
        <w:fldChar w:fldCharType="end"/>
      </w:r>
    </w:p>
    <w:p>
      <w:pPr>
        <w:rPr>
          <w:rFonts w:hint="eastAsia" w:eastAsiaTheme="minorEastAsia"/>
          <w:b/>
          <w:bCs/>
          <w:u w:val="single"/>
          <w:lang w:eastAsia="zh-CN"/>
        </w:rPr>
      </w:pPr>
    </w:p>
    <w:p>
      <w:pPr>
        <w:rPr>
          <w:rFonts w:hint="default" w:eastAsiaTheme="minorEastAsia"/>
          <w:b/>
          <w:bCs/>
          <w:u w:val="single"/>
          <w:lang w:val="en-US" w:eastAsia="zh-CN"/>
        </w:rPr>
      </w:pPr>
      <w:r>
        <w:rPr>
          <w:rFonts w:hint="eastAsia" w:eastAsiaTheme="minorEastAsia"/>
          <w:b/>
          <w:bCs/>
          <w:u w:val="single"/>
          <w:lang w:val="en-US" w:eastAsia="zh-CN"/>
        </w:rPr>
        <w:t>重庆贝尔微信公众号：</w:t>
      </w:r>
    </w:p>
    <w:p>
      <w:pPr>
        <w:rPr>
          <w:rFonts w:hint="eastAsia" w:eastAsia="宋体"/>
          <w:b/>
          <w:bCs/>
          <w:u w:val="single"/>
          <w:lang w:eastAsia="zh-CN"/>
        </w:rPr>
      </w:pPr>
      <w:r>
        <w:drawing>
          <wp:inline distT="0" distB="0" distL="114300" distR="114300">
            <wp:extent cx="1638300" cy="16383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扫码关注并了解重庆贝尔</w:t>
      </w:r>
      <w:r>
        <w:rPr>
          <w:rFonts w:hint="eastAsia"/>
          <w:lang w:eastAsia="zh-CN"/>
        </w:rPr>
        <w:t>）</w:t>
      </w:r>
    </w:p>
    <w:p>
      <w:pPr>
        <w:rPr>
          <w:rFonts w:hint="eastAsia" w:eastAsiaTheme="minorEastAsia"/>
          <w:b/>
          <w:bCs/>
          <w:u w:val="single"/>
          <w:lang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岗位简介：</w:t>
      </w:r>
    </w:p>
    <w:p>
      <w:pPr>
        <w:ind w:firstLine="240" w:firstLineChars="1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32"/>
          <w:lang w:val="en-US" w:eastAsia="zh-CN"/>
        </w:rPr>
        <w:t>市场专员/品牌路演专员：</w:t>
      </w:r>
    </w:p>
    <w:p>
      <w:pPr>
        <w:numPr>
          <w:ilvl w:val="0"/>
          <w:numId w:val="0"/>
        </w:numPr>
        <w:ind w:left="0" w:leftChars="0" w:right="0" w:rightChars="0" w:firstLine="0" w:firstLineChars="0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default"/>
          <w:b w:val="0"/>
          <w:bCs w:val="0"/>
          <w:sz w:val="22"/>
          <w:szCs w:val="28"/>
          <w:lang w:val="en-US" w:eastAsia="zh-CN"/>
        </w:rPr>
        <w:t>【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工作职责</w:t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】</w:t>
      </w:r>
      <w:r>
        <w:rPr>
          <w:rFonts w:hint="default" w:ascii="Arial" w:hAnsi="Arial" w:eastAsia="宋体" w:cs="Arial"/>
          <w:i w:val="0"/>
          <w:iCs w:val="0"/>
          <w:caps w:val="0"/>
          <w:color w:val="414A60"/>
          <w:spacing w:val="0"/>
          <w:sz w:val="21"/>
          <w:szCs w:val="21"/>
          <w:shd w:val="clear" w:fill="FFFFFF"/>
        </w:rPr>
        <w:br w:type="textWrapping"/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1、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负责重庆各个校区的品牌推广及路演活动</w:t>
      </w:r>
      <w:r>
        <w:rPr>
          <w:rFonts w:hint="default"/>
          <w:b w:val="0"/>
          <w:bCs w:val="0"/>
          <w:sz w:val="22"/>
          <w:szCs w:val="28"/>
          <w:lang w:val="en-US" w:eastAsia="zh-CN"/>
        </w:rPr>
        <w:br w:type="textWrapping"/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2、负责市场客户资料的收集、整理、统计、分析；</w:t>
      </w:r>
      <w:r>
        <w:rPr>
          <w:rFonts w:hint="default"/>
          <w:b w:val="0"/>
          <w:bCs w:val="0"/>
          <w:sz w:val="22"/>
          <w:szCs w:val="28"/>
          <w:lang w:val="en-US" w:eastAsia="zh-CN"/>
        </w:rPr>
        <w:br w:type="textWrapping"/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3、负责各种市场推广活动的策划和实施；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="0" w:leftChars="0" w:right="0" w:rightChars="0" w:firstLine="0" w:firstLineChars="0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4、负责以团队形式在指定活动区域进行教育产品介绍销售，集中接待客户促成签单；</w:t>
      </w:r>
      <w:r>
        <w:rPr>
          <w:rFonts w:hint="default" w:ascii="Arial" w:hAnsi="Arial" w:eastAsia="宋体" w:cs="Arial"/>
          <w:i w:val="0"/>
          <w:iCs w:val="0"/>
          <w:caps w:val="0"/>
          <w:color w:val="414A6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Arial" w:hAnsi="Arial" w:cs="Arial"/>
          <w:i w:val="0"/>
          <w:iCs w:val="0"/>
          <w:caps w:val="0"/>
          <w:color w:val="414A6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【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你的样子</w:t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】</w:t>
      </w:r>
      <w:r>
        <w:rPr>
          <w:rFonts w:hint="default" w:ascii="Arial" w:hAnsi="Arial" w:eastAsia="宋体" w:cs="Arial"/>
          <w:i w:val="0"/>
          <w:iCs w:val="0"/>
          <w:caps w:val="0"/>
          <w:color w:val="414A60"/>
          <w:spacing w:val="0"/>
          <w:sz w:val="21"/>
          <w:szCs w:val="21"/>
          <w:shd w:val="clear" w:fill="FFFFFF"/>
        </w:rPr>
        <w:br w:type="textWrapping"/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1.较强的市场意识、服务意识、团队意识；</w:t>
      </w:r>
      <w:r>
        <w:rPr>
          <w:rFonts w:hint="default"/>
          <w:b w:val="0"/>
          <w:bCs w:val="0"/>
          <w:sz w:val="22"/>
          <w:szCs w:val="28"/>
          <w:lang w:val="en-US" w:eastAsia="zh-CN"/>
        </w:rPr>
        <w:br w:type="textWrapping"/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2.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有</w:t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亲和力，开朗机敏，普通话标准者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，</w:t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语言表达沟通能力强；</w:t>
      </w:r>
      <w:r>
        <w:rPr>
          <w:rFonts w:hint="default"/>
          <w:b w:val="0"/>
          <w:bCs w:val="0"/>
          <w:sz w:val="22"/>
          <w:szCs w:val="28"/>
          <w:lang w:val="en-US" w:eastAsia="zh-CN"/>
        </w:rPr>
        <w:br w:type="textWrapping"/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3.踏实上进、礼貌热情，能听懂语速较快的重庆方言；</w:t>
      </w:r>
      <w:r>
        <w:rPr>
          <w:rFonts w:hint="default"/>
          <w:b w:val="0"/>
          <w:bCs w:val="0"/>
          <w:sz w:val="22"/>
          <w:szCs w:val="28"/>
          <w:lang w:val="en-US" w:eastAsia="zh-CN"/>
        </w:rPr>
        <w:br w:type="textWrapping"/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4.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应变能力强，能适应重庆主城各个区域的工作；</w:t>
      </w:r>
    </w:p>
    <w:p>
      <w:pPr>
        <w:numPr>
          <w:ilvl w:val="0"/>
          <w:numId w:val="0"/>
        </w:numPr>
        <w:ind w:right="0" w:rightChars="0"/>
        <w:rPr>
          <w:rFonts w:hint="default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5.市场营销专业优先；</w:t>
      </w:r>
    </w:p>
    <w:p>
      <w:pPr>
        <w:numPr>
          <w:ilvl w:val="0"/>
          <w:numId w:val="0"/>
        </w:numPr>
        <w:ind w:leftChars="100" w:right="0" w:rightChars="0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default"/>
          <w:b w:val="0"/>
          <w:bCs w:val="0"/>
          <w:sz w:val="22"/>
          <w:szCs w:val="28"/>
          <w:lang w:val="en-US" w:eastAsia="zh-CN"/>
        </w:rPr>
        <w:t>【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薪资待遇</w:t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】</w:t>
      </w:r>
      <w:r>
        <w:rPr>
          <w:rFonts w:hint="eastAsia" w:ascii="Arial" w:hAnsi="Arial" w:eastAsia="宋体" w:cs="Arial"/>
          <w:i w:val="0"/>
          <w:iCs w:val="0"/>
          <w:caps w:val="0"/>
          <w:color w:val="414A60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底薪+绩效+奖金+提成+即时激励奖金，综合平均收入4000</w:t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–10000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Arial" w:hAnsi="Arial" w:cs="Arial"/>
          <w:i w:val="0"/>
          <w:iCs w:val="0"/>
          <w:caps w:val="0"/>
          <w:color w:val="414A60"/>
          <w:spacing w:val="0"/>
          <w:sz w:val="22"/>
          <w:szCs w:val="22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Arial" w:hAnsi="Arial" w:cs="Arial"/>
          <w:i w:val="0"/>
          <w:iCs w:val="0"/>
          <w:caps w:val="0"/>
          <w:color w:val="414A60"/>
          <w:spacing w:val="0"/>
          <w:sz w:val="22"/>
          <w:szCs w:val="2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贝尔能为你做到</w:t>
      </w:r>
      <w:r>
        <w:rPr>
          <w:rFonts w:hint="eastAsia"/>
          <w:b/>
          <w:bCs/>
          <w:sz w:val="24"/>
          <w:szCs w:val="32"/>
          <w:lang w:val="en-US" w:eastAsia="zh-CN"/>
        </w:rPr>
        <w:t>：</w:t>
      </w:r>
    </w:p>
    <w:p>
      <w:pPr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1、享受公司完善的福利待遇及五险一金等；</w:t>
      </w:r>
    </w:p>
    <w:p>
      <w:pPr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2、根据入职年限，享受每年带薪年假5天至20天不等；</w:t>
      </w:r>
    </w:p>
    <w:p>
      <w:pPr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3、享受公司正规、专业、系统的岗位内专业培训及晋升培训；</w:t>
      </w:r>
    </w:p>
    <w:p>
      <w:pPr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4、公平、公开、透明的晋级或晋升制度；</w:t>
      </w:r>
    </w:p>
    <w:p>
      <w:pPr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5、良好的工作环境、年轻有活力的团队伙伴；</w:t>
      </w:r>
    </w:p>
    <w:p>
      <w:pPr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6、广阔的自我能力发挥平台、丰富的员工及文体活动，团队国内、外旅游、年终文艺晚会、不定期聚餐、优秀表彰、辩论赛等；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中心地址：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渝北区：</w:t>
      </w:r>
    </w:p>
    <w:p>
      <w:pPr>
        <w:rPr>
          <w:rFonts w:hint="eastAsia"/>
        </w:rPr>
      </w:pPr>
      <w:r>
        <w:rPr>
          <w:rFonts w:hint="eastAsia"/>
        </w:rPr>
        <w:t>龙湖中心：</w:t>
      </w:r>
      <w:r>
        <w:rPr>
          <w:rFonts w:hint="eastAsia"/>
          <w:lang w:val="en-US" w:eastAsia="zh-CN"/>
        </w:rPr>
        <w:t>重庆市</w:t>
      </w:r>
      <w:r>
        <w:rPr>
          <w:rFonts w:hint="eastAsia"/>
        </w:rPr>
        <w:t>渝北区</w:t>
      </w:r>
      <w:r>
        <w:rPr>
          <w:rFonts w:hint="eastAsia"/>
          <w:lang w:val="en-US" w:eastAsia="zh-CN"/>
        </w:rPr>
        <w:t>两江春城商业街11号电梯2楼</w:t>
      </w:r>
      <w:r>
        <w:rPr>
          <w:rFonts w:hint="eastAsia"/>
        </w:rPr>
        <w:t xml:space="preserve">   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爱琴海中心：</w:t>
      </w:r>
      <w:r>
        <w:rPr>
          <w:rFonts w:hint="eastAsia"/>
          <w:lang w:val="en-US" w:eastAsia="zh-CN"/>
        </w:rPr>
        <w:t>重庆市渝北区</w:t>
      </w:r>
      <w:r>
        <w:rPr>
          <w:rFonts w:hint="eastAsia"/>
        </w:rPr>
        <w:t>爱琴海玫瑰金街</w:t>
      </w:r>
      <w:r>
        <w:rPr>
          <w:rFonts w:hint="eastAsia"/>
          <w:lang w:val="en-US" w:eastAsia="zh-CN"/>
        </w:rPr>
        <w:t>B4栋2楼</w:t>
      </w:r>
    </w:p>
    <w:p>
      <w:pPr>
        <w:rPr>
          <w:rFonts w:hint="eastAsia"/>
        </w:rPr>
      </w:pPr>
      <w:r>
        <w:rPr>
          <w:rFonts w:hint="eastAsia"/>
        </w:rPr>
        <w:t>两路中心：</w:t>
      </w:r>
      <w:r>
        <w:rPr>
          <w:rFonts w:hint="eastAsia"/>
          <w:lang w:val="en-US" w:eastAsia="zh-CN"/>
        </w:rPr>
        <w:t>重庆市渝北区</w:t>
      </w:r>
      <w:r>
        <w:rPr>
          <w:rFonts w:hint="eastAsia"/>
        </w:rPr>
        <w:t>回兴双龙湖1号水木天地</w:t>
      </w:r>
    </w:p>
    <w:p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南岸区：</w:t>
      </w:r>
      <w:r>
        <w:rPr>
          <w:rFonts w:hint="eastAsia"/>
        </w:rPr>
        <w:t xml:space="preserve">              </w:t>
      </w:r>
    </w:p>
    <w:p>
      <w:pPr>
        <w:rPr>
          <w:rFonts w:hint="eastAsia"/>
        </w:rPr>
      </w:pPr>
      <w:r>
        <w:rPr>
          <w:rFonts w:hint="eastAsia"/>
        </w:rPr>
        <w:t>南坪中心：</w:t>
      </w:r>
      <w:r>
        <w:rPr>
          <w:rFonts w:hint="eastAsia"/>
          <w:lang w:val="en-US" w:eastAsia="zh-CN"/>
        </w:rPr>
        <w:t>重庆市</w:t>
      </w:r>
      <w:r>
        <w:rPr>
          <w:rFonts w:hint="eastAsia"/>
        </w:rPr>
        <w:t>南岸区</w:t>
      </w:r>
      <w:r>
        <w:rPr>
          <w:rFonts w:hint="eastAsia"/>
          <w:lang w:val="en-US" w:eastAsia="zh-CN"/>
        </w:rPr>
        <w:t>百联上海城购物中心</w:t>
      </w:r>
      <w:r>
        <w:rPr>
          <w:rFonts w:hint="eastAsia"/>
        </w:rPr>
        <w:t xml:space="preserve">3楼    </w:t>
      </w:r>
    </w:p>
    <w:p>
      <w:pPr>
        <w:rPr>
          <w:rFonts w:hint="eastAsia"/>
        </w:rPr>
      </w:pPr>
      <w:r>
        <w:rPr>
          <w:rFonts w:hint="eastAsia"/>
        </w:rPr>
        <w:t>弹子石中心：</w:t>
      </w:r>
      <w:r>
        <w:rPr>
          <w:rFonts w:hint="eastAsia"/>
          <w:lang w:val="en-US" w:eastAsia="zh-CN"/>
        </w:rPr>
        <w:t>重庆市南岸区泽科</w:t>
      </w:r>
      <w:r>
        <w:rPr>
          <w:rFonts w:hint="eastAsia"/>
        </w:rPr>
        <w:t>弹子石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楼</w:t>
      </w:r>
    </w:p>
    <w:p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沙坪坝区：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       </w:t>
      </w:r>
    </w:p>
    <w:p>
      <w:pPr>
        <w:rPr>
          <w:rFonts w:hint="eastAsia"/>
        </w:rPr>
      </w:pPr>
      <w:r>
        <w:rPr>
          <w:rFonts w:hint="eastAsia"/>
        </w:rPr>
        <w:t>凤天中心：</w:t>
      </w:r>
      <w:r>
        <w:rPr>
          <w:rFonts w:hint="eastAsia"/>
          <w:lang w:val="en-US" w:eastAsia="zh-CN"/>
        </w:rPr>
        <w:t>重庆市</w:t>
      </w:r>
      <w:r>
        <w:rPr>
          <w:rFonts w:hint="eastAsia"/>
        </w:rPr>
        <w:t xml:space="preserve">沙坪坝区凤天路51号重庆图书馆对面                       </w:t>
      </w:r>
    </w:p>
    <w:p>
      <w:pPr>
        <w:rPr>
          <w:rFonts w:hint="eastAsia"/>
        </w:rPr>
      </w:pPr>
      <w:r>
        <w:rPr>
          <w:rFonts w:hint="eastAsia"/>
        </w:rPr>
        <w:t>三峡广场中心：</w:t>
      </w:r>
      <w:r>
        <w:rPr>
          <w:rFonts w:hint="eastAsia"/>
          <w:lang w:val="en-US" w:eastAsia="zh-CN"/>
        </w:rPr>
        <w:t>重庆市</w:t>
      </w:r>
      <w:r>
        <w:rPr>
          <w:rFonts w:hint="eastAsia"/>
        </w:rPr>
        <w:t>沙坪坝区三峡广场不动产登记中心3楼</w:t>
      </w:r>
    </w:p>
    <w:p>
      <w:pPr>
        <w:rPr>
          <w:rFonts w:hint="eastAsia"/>
        </w:rPr>
      </w:pPr>
      <w:r>
        <w:rPr>
          <w:rFonts w:hint="eastAsia"/>
        </w:rPr>
        <w:t>大学城中心：</w:t>
      </w:r>
      <w:r>
        <w:rPr>
          <w:rFonts w:hint="eastAsia"/>
          <w:lang w:val="en-US" w:eastAsia="zh-CN"/>
        </w:rPr>
        <w:t>重庆市沙坪坝区</w:t>
      </w:r>
      <w:r>
        <w:rPr>
          <w:rFonts w:hint="eastAsia"/>
        </w:rPr>
        <w:t>大学城龙湖U城9组团3楼</w:t>
      </w:r>
    </w:p>
    <w:p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江北区：</w:t>
      </w:r>
      <w:r>
        <w:rPr>
          <w:rFonts w:hint="eastAsia"/>
        </w:rPr>
        <w:t xml:space="preserve">  </w:t>
      </w:r>
    </w:p>
    <w:p>
      <w:pPr>
        <w:rPr>
          <w:rFonts w:hint="eastAsia"/>
        </w:rPr>
      </w:pPr>
      <w:r>
        <w:rPr>
          <w:rFonts w:hint="eastAsia"/>
        </w:rPr>
        <w:t>观音桥中心：</w:t>
      </w:r>
      <w:r>
        <w:rPr>
          <w:rFonts w:hint="eastAsia"/>
          <w:lang w:val="en-US" w:eastAsia="zh-CN"/>
        </w:rPr>
        <w:t>重庆市江北区</w:t>
      </w:r>
      <w:r>
        <w:rPr>
          <w:rFonts w:hint="eastAsia"/>
        </w:rPr>
        <w:t xml:space="preserve">观音桥融恒盈嘉4楼  </w:t>
      </w:r>
    </w:p>
    <w:p>
      <w:pPr>
        <w:rPr>
          <w:rFonts w:hint="eastAsia"/>
        </w:rPr>
      </w:pPr>
      <w:r>
        <w:rPr>
          <w:rFonts w:hint="eastAsia"/>
        </w:rPr>
        <w:t>东原中心：</w:t>
      </w:r>
      <w:r>
        <w:rPr>
          <w:rFonts w:hint="eastAsia"/>
          <w:lang w:val="en-US" w:eastAsia="zh-CN"/>
        </w:rPr>
        <w:t>重庆市江北区</w:t>
      </w:r>
      <w:r>
        <w:rPr>
          <w:rFonts w:hint="eastAsia"/>
        </w:rPr>
        <w:t>大石坝东原3号楼1408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即将搬迁至东原悦荟商场内</w:t>
      </w:r>
      <w:r>
        <w:rPr>
          <w:rFonts w:hint="eastAsia"/>
          <w:lang w:eastAsia="zh-CN"/>
        </w:rPr>
        <w:t>）</w:t>
      </w: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九龙坡/大渡口区：</w:t>
      </w:r>
    </w:p>
    <w:p>
      <w:pPr>
        <w:rPr>
          <w:rFonts w:hint="eastAsia"/>
        </w:rPr>
      </w:pPr>
      <w:r>
        <w:rPr>
          <w:rFonts w:hint="eastAsia"/>
        </w:rPr>
        <w:t>谢家湾中心：</w:t>
      </w:r>
      <w:r>
        <w:rPr>
          <w:rFonts w:hint="eastAsia"/>
          <w:lang w:val="en-US" w:eastAsia="zh-CN"/>
        </w:rPr>
        <w:t>重庆市</w:t>
      </w:r>
      <w:r>
        <w:rPr>
          <w:rFonts w:hint="eastAsia"/>
        </w:rPr>
        <w:t>九龙坡区谢家湾万象里</w:t>
      </w:r>
      <w:r>
        <w:rPr>
          <w:rFonts w:hint="eastAsia"/>
          <w:lang w:val="en-US" w:eastAsia="zh-CN"/>
        </w:rPr>
        <w:t>B区29栋4楼</w:t>
      </w:r>
      <w:r>
        <w:rPr>
          <w:rFonts w:hint="eastAsia"/>
        </w:rPr>
        <w:t xml:space="preserve">  </w:t>
      </w:r>
    </w:p>
    <w:p>
      <w:pPr>
        <w:rPr>
          <w:rFonts w:hint="eastAsia"/>
        </w:rPr>
      </w:pPr>
      <w:r>
        <w:rPr>
          <w:rFonts w:hint="eastAsia"/>
        </w:rPr>
        <w:t>大渡口中心：</w:t>
      </w:r>
      <w:r>
        <w:rPr>
          <w:rFonts w:hint="eastAsia"/>
          <w:lang w:val="en-US" w:eastAsia="zh-CN"/>
        </w:rPr>
        <w:t>重庆市</w:t>
      </w:r>
      <w:r>
        <w:rPr>
          <w:rFonts w:hint="eastAsia"/>
        </w:rPr>
        <w:t>大渡口区义乌商贸城4楼</w:t>
      </w:r>
    </w:p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中心分配以空缺或就近为原则</w:t>
      </w:r>
    </w:p>
    <w:p>
      <w:pPr>
        <w:rPr>
          <w:rFonts w:hint="eastAsia" w:eastAsiaTheme="minorEastAsia"/>
          <w:lang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工作时间：</w:t>
      </w:r>
    </w:p>
    <w:p>
      <w:pPr>
        <w:ind w:firstLine="22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周一整天、周二上午公休</w:t>
      </w:r>
    </w:p>
    <w:p>
      <w:pPr>
        <w:ind w:firstLine="22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平时工作时间9:00</w:t>
      </w:r>
      <w:r>
        <w:rPr>
          <w:rFonts w:hint="default"/>
          <w:lang w:val="en-US" w:eastAsia="zh-CN"/>
        </w:rPr>
        <w:t>–18:00 10:00–19:00</w:t>
      </w:r>
    </w:p>
    <w:p>
      <w:pPr>
        <w:ind w:firstLine="2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如遇加班后续会调休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 w:right="0" w:rightChars="0"/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五、如何联系我们：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1、扫描下方二维码进群沟通</w:t>
      </w:r>
    </w:p>
    <w:p>
      <w:pPr>
        <w:numPr>
          <w:ilvl w:val="0"/>
          <w:numId w:val="0"/>
        </w:numPr>
        <w:ind w:leftChars="0" w:right="0" w:righ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659890" cy="1978660"/>
            <wp:effectExtent l="0" t="0" r="3810" b="2540"/>
            <wp:docPr id="5" name="图片 5" descr="d3151b101899bdb62ecf20bbc5b86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3151b101899bdb62ecf20bbc5b86bf"/>
                    <pic:cNvPicPr>
                      <a:picLocks noChangeAspect="1"/>
                    </pic:cNvPicPr>
                  </pic:nvPicPr>
                  <pic:blipFill>
                    <a:blip r:embed="rId6"/>
                    <a:srcRect b="8229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Chars="0" w:right="0" w:righ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石老师：13206060909</w:t>
      </w:r>
    </w:p>
    <w:p>
      <w:pPr>
        <w:numPr>
          <w:ilvl w:val="0"/>
          <w:numId w:val="0"/>
        </w:numPr>
        <w:ind w:right="0" w:rightChars="0" w:firstLine="22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手机与微信同号，如需详细沟通可直接添加微信</w:t>
      </w:r>
    </w:p>
    <w:p>
      <w:pPr>
        <w:numPr>
          <w:ilvl w:val="0"/>
          <w:numId w:val="0"/>
        </w:numPr>
        <w:ind w:right="0" w:righ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"mailto:yuanjn@bell.ai"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shizb</w:t>
      </w:r>
      <w:r>
        <w:rPr>
          <w:rFonts w:hint="eastAsia"/>
          <w:lang w:val="en-US" w:eastAsia="zh-CN"/>
        </w:rPr>
        <w:t>@bell.ai</w:t>
      </w:r>
      <w:r>
        <w:rPr>
          <w:rFonts w:hint="eastAsia"/>
          <w:lang w:val="en-US" w:eastAsia="zh-CN"/>
        </w:rPr>
        <w:fldChar w:fldCharType="end"/>
      </w:r>
    </w:p>
    <w:p>
      <w:pPr>
        <w:ind w:firstLine="22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可直接邮箱投递个人简历，投递时请备注求职岗位</w:t>
      </w:r>
    </w:p>
    <w:p>
      <w:pPr>
        <w:ind w:firstLine="220" w:firstLineChars="100"/>
        <w:rPr>
          <w:rFonts w:hint="eastAsia"/>
          <w:lang w:val="en-US" w:eastAsia="zh-CN"/>
        </w:rPr>
      </w:pPr>
    </w:p>
    <w:p>
      <w:pPr>
        <w:ind w:firstLine="220" w:firstLineChars="100"/>
        <w:rPr>
          <w:rFonts w:hint="eastAsia"/>
          <w:lang w:val="en-US" w:eastAsia="zh-CN"/>
        </w:rPr>
      </w:pPr>
    </w:p>
    <w:p>
      <w:pPr>
        <w:spacing w:beforeLines="0" w:afterLines="0"/>
        <w:jc w:val="left"/>
        <w:rPr>
          <w:rFonts w:hint="eastAsia"/>
          <w:b/>
          <w:sz w:val="24"/>
          <w:szCs w:val="28"/>
          <w:lang w:val="en-US" w:eastAsia="zh-CN"/>
        </w:rPr>
      </w:pPr>
      <w:r>
        <w:rPr>
          <w:rFonts w:hint="eastAsia"/>
          <w:b/>
          <w:sz w:val="24"/>
          <w:szCs w:val="28"/>
          <w:lang w:val="en-US" w:eastAsia="zh-CN"/>
        </w:rPr>
        <w:t>贝尔科教集团，一个受到社会尊重的企业，欢迎您成为我们的发展合作伙伴！</w:t>
      </w:r>
    </w:p>
    <w:p>
      <w:pPr>
        <w:spacing w:beforeLines="0" w:afterLines="0"/>
        <w:jc w:val="left"/>
        <w:rPr>
          <w:rFonts w:hint="eastAsia"/>
          <w:b/>
          <w:sz w:val="24"/>
          <w:szCs w:val="28"/>
          <w:lang w:val="en-US" w:eastAsia="zh-CN"/>
        </w:rPr>
      </w:pPr>
      <w:r>
        <w:rPr>
          <w:rFonts w:hint="eastAsia"/>
          <w:b/>
          <w:sz w:val="24"/>
          <w:szCs w:val="28"/>
          <w:lang w:val="en-US" w:eastAsia="zh-CN"/>
        </w:rPr>
        <w:t>如果您符合我们的职位要求，并期望在这个行业继续沉淀积累，在用耐心、爱心和责任心为更多的3-13岁孩子服务的同时，您一定可以在这里获得超出期望报酬的同时收获更多！</w:t>
      </w:r>
    </w:p>
    <w:p>
      <w:pPr>
        <w:spacing w:beforeLines="0" w:afterLines="0"/>
        <w:jc w:val="left"/>
        <w:rPr>
          <w:rFonts w:hint="eastAsia"/>
          <w:b/>
          <w:sz w:val="24"/>
          <w:szCs w:val="28"/>
          <w:lang w:val="en-US" w:eastAsia="zh-CN"/>
        </w:rPr>
      </w:pPr>
    </w:p>
    <w:p>
      <w:pPr>
        <w:spacing w:beforeLines="0" w:afterLines="0"/>
        <w:jc w:val="left"/>
        <w:rPr>
          <w:rFonts w:hint="eastAsia"/>
          <w:b/>
          <w:sz w:val="24"/>
          <w:szCs w:val="28"/>
          <w:lang w:val="en-US" w:eastAsia="zh-CN"/>
        </w:rPr>
      </w:pPr>
    </w:p>
    <w:p>
      <w:pPr>
        <w:spacing w:beforeLines="0" w:afterLines="0"/>
        <w:jc w:val="left"/>
        <w:rPr>
          <w:rFonts w:hint="eastAsia"/>
          <w:b/>
          <w:sz w:val="24"/>
          <w:szCs w:val="28"/>
          <w:lang w:val="en-US" w:eastAsia="zh-CN"/>
        </w:rPr>
      </w:pPr>
    </w:p>
    <w:p>
      <w:pPr>
        <w:spacing w:beforeLines="0" w:afterLines="0"/>
        <w:jc w:val="left"/>
        <w:rPr>
          <w:rFonts w:hint="eastAsia"/>
          <w:b/>
          <w:sz w:val="24"/>
          <w:szCs w:val="28"/>
          <w:lang w:val="en-US" w:eastAsia="zh-CN"/>
        </w:rPr>
      </w:pPr>
    </w:p>
    <w:p>
      <w:pPr>
        <w:spacing w:beforeLines="0" w:afterLines="0"/>
        <w:jc w:val="left"/>
        <w:rPr>
          <w:rFonts w:hint="eastAsia"/>
          <w:b/>
          <w:sz w:val="24"/>
          <w:szCs w:val="28"/>
          <w:lang w:eastAsia="zh-CN"/>
        </w:rPr>
      </w:pPr>
      <w:r>
        <w:rPr>
          <w:rFonts w:hint="default"/>
          <w:b/>
          <w:sz w:val="24"/>
          <w:szCs w:val="28"/>
          <w:lang w:eastAsia="zh-CN"/>
        </w:rPr>
        <w:t>附：营业执照副本</w:t>
      </w:r>
    </w:p>
    <w:p>
      <w:pPr>
        <w:spacing w:beforeLines="0" w:afterLines="0"/>
        <w:jc w:val="left"/>
        <w:rPr>
          <w:rFonts w:hint="default"/>
          <w:b/>
          <w:sz w:val="24"/>
          <w:szCs w:val="28"/>
          <w:lang w:eastAsia="zh-CN"/>
        </w:rPr>
      </w:pPr>
      <w:bookmarkStart w:id="0" w:name="_GoBack"/>
      <w:r>
        <w:rPr>
          <w:rFonts w:hint="default"/>
          <w:b/>
          <w:sz w:val="24"/>
          <w:szCs w:val="28"/>
          <w:lang w:eastAsia="zh-CN"/>
        </w:rPr>
        <w:drawing>
          <wp:inline distT="0" distB="0" distL="114300" distR="114300">
            <wp:extent cx="5749925" cy="3875405"/>
            <wp:effectExtent l="0" t="0" r="15875" b="10795"/>
            <wp:docPr id="6" name="图片 6" descr="ca4dce39-5f13-4039-8ea1-f3835a7145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a4dce39-5f13-4039-8ea1-f3835a71458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headerReference r:id="rId3" w:type="default"/>
      <w:pgSz w:w="11900" w:h="16840"/>
      <w:pgMar w:top="1420" w:right="1640" w:bottom="280" w:left="1680" w:header="94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1143000</wp:posOffset>
          </wp:positionH>
          <wp:positionV relativeFrom="page">
            <wp:posOffset>596900</wp:posOffset>
          </wp:positionV>
          <wp:extent cx="1200150" cy="2266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0150" cy="226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1124585</wp:posOffset>
              </wp:positionH>
              <wp:positionV relativeFrom="page">
                <wp:posOffset>866775</wp:posOffset>
              </wp:positionV>
              <wp:extent cx="5306060" cy="0"/>
              <wp:effectExtent l="0" t="0" r="0" b="0"/>
              <wp:wrapNone/>
              <wp:docPr id="2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0606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88.55pt;margin-top:68.25pt;height:0pt;width:417.8pt;mso-position-horizontal-relative:page;mso-position-vertical-relative:page;z-index:-251656192;mso-width-relative:page;mso-height-relative:page;" filled="f" stroked="t" coordsize="21600,21600" o:gfxdata="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D6kee01wAAAAwB&#10;AAAPAAAAAAAAAAEAIAAAADgAAABkcnMvZG93bnJldi54bWxQSwECFAAUAAAACACHTuJAqP64Ss0B&#10;AACNAwAADgAAAAAAAAABACAAAAA8AQAAZHJzL2Uyb0RvYy54bWxQSwUGAAAAAAYABgBZAQAAewUA&#10;AAAA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5715000</wp:posOffset>
              </wp:positionH>
              <wp:positionV relativeFrom="page">
                <wp:posOffset>697865</wp:posOffset>
              </wp:positionV>
              <wp:extent cx="711200" cy="14668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30" w:lineRule="exact"/>
                            <w:ind w:left="20" w:right="0" w:firstLine="0"/>
                            <w:jc w:val="left"/>
                            <w:rPr>
                              <w:rFonts w:hint="eastAsia" w:ascii="等线 Light" w:eastAsia="等线 Light"/>
                              <w:b w:val="0"/>
                              <w:sz w:val="18"/>
                            </w:rPr>
                          </w:pPr>
                          <w:r>
                            <w:rPr>
                              <w:rFonts w:hint="eastAsia" w:ascii="等线 Light" w:eastAsia="等线 Light"/>
                              <w:b w:val="0"/>
                              <w:sz w:val="18"/>
                            </w:rPr>
                            <w:t>贝尔科教集团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50pt;margin-top:54.95pt;height:11.55pt;width:56pt;mso-position-horizontal-relative:page;mso-position-vertical-relative:page;z-index:-251655168;mso-width-relative:page;mso-height-relative:page;" filled="f" stroked="f" coordsize="21600,21600" o:gfxdata="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gSmkK9kAAAAMAQAADwAAAAAAAAABACAAAAA4AAAAZHJzL2Rvd25yZXYueG1sUEsBAhQAFAAA&#10;AAgAh07iQO3zdumfAQAAIwMAAA4AAAAAAAAAAQAgAAAAP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30" w:lineRule="exact"/>
                      <w:ind w:left="20" w:right="0" w:firstLine="0"/>
                      <w:jc w:val="left"/>
                      <w:rPr>
                        <w:rFonts w:hint="eastAsia" w:ascii="等线 Light" w:eastAsia="等线 Light"/>
                        <w:b w:val="0"/>
                        <w:sz w:val="18"/>
                      </w:rPr>
                    </w:pPr>
                    <w:r>
                      <w:rPr>
                        <w:rFonts w:hint="eastAsia" w:ascii="等线 Light" w:eastAsia="等线 Light"/>
                        <w:b w:val="0"/>
                        <w:sz w:val="18"/>
                      </w:rPr>
                      <w:t>贝尔科教集团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C7C00A"/>
    <w:multiLevelType w:val="singleLevel"/>
    <w:tmpl w:val="B7C7C00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CE8C1B3"/>
    <w:multiLevelType w:val="singleLevel"/>
    <w:tmpl w:val="7CE8C1B3"/>
    <w:lvl w:ilvl="0" w:tentative="0">
      <w:start w:val="2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F3B70"/>
    <w:rsid w:val="F73FE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宋体" w:hAnsi="宋体" w:eastAsia="宋体" w:cs="宋体"/>
      <w:b/>
      <w:bCs/>
      <w:sz w:val="27"/>
      <w:szCs w:val="27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120"/>
      <w:outlineLvl w:val="2"/>
    </w:pPr>
    <w:rPr>
      <w:rFonts w:ascii="宋体" w:hAnsi="宋体" w:eastAsia="宋体" w:cs="宋体"/>
      <w:b/>
      <w:bCs/>
      <w:sz w:val="23"/>
      <w:szCs w:val="23"/>
      <w:lang w:val="zh-CN" w:eastAsia="zh-CN" w:bidi="zh-CN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  <w:pPr>
      <w:ind w:left="120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2373</Words>
  <Characters>2510</Characters>
  <Lines>0</Lines>
  <Paragraphs>0</Paragraphs>
  <ScaleCrop>false</ScaleCrop>
  <LinksUpToDate>false</LinksUpToDate>
  <CharactersWithSpaces>2593</CharactersWithSpaces>
  <Application>WPS Office_1.2.0.1574_F1E327BC-269C-435d-A152-05C5408002CA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2021-03-31T02:46:00Z</dcterms:created>
  <dc:creator>look</dc:creator>
  <cp:lastModifiedBy>mac</cp:lastModifiedBy>
  <dcterms:modified xsi:type="dcterms:W3CDTF">2022-09-22T10:19:34Z</dcterms:modified>
  <dc:title>00-00-16-014：制度制定与编写规范V5【报批稿】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Word</vt:lpwstr>
  </property>
  <property fmtid="{D5CDD505-2E9C-101B-9397-08002B2CF9AE}" pid="4" name="LastSaved">
    <vt:filetime>2021-03-29T00:00:00Z</vt:filetime>
  </property>
  <property fmtid="{D5CDD505-2E9C-101B-9397-08002B2CF9AE}" pid="5" name="KSOProductBuildVer">
    <vt:lpwstr>2052-1.2.0.1574</vt:lpwstr>
  </property>
  <property fmtid="{D5CDD505-2E9C-101B-9397-08002B2CF9AE}" pid="6" name="ICV">
    <vt:lpwstr>DDC904D8EF9F4D5497A0FFC3AFF21BF6</vt:lpwstr>
  </property>
</Properties>
</file>