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56" w:rsidRDefault="0027326B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-17145</wp:posOffset>
                </wp:positionV>
                <wp:extent cx="5718175" cy="645795"/>
                <wp:effectExtent l="19050" t="20955" r="6350" b="1905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8175" cy="645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326B" w:rsidRDefault="0027326B" w:rsidP="0027326B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重庆市学生就业与创新创业服务中心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-20.1pt;margin-top:-1.35pt;width:450.25pt;height:5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" filled="f" stroked="f">
                <o:lock v:ext="edit" shapetype="t"/>
                <v:textbox style="mso-fit-shape-to-text:t">
                  <w:txbxContent>
                    <w:p w:rsidR="0027326B" w:rsidRDefault="0027326B" w:rsidP="0027326B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FF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重庆市学生就业与创新创业服务中心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4316E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B7824" wp14:editId="227CBB58">
                <wp:simplePos x="0" y="0"/>
                <wp:positionH relativeFrom="page">
                  <wp:posOffset>723900</wp:posOffset>
                </wp:positionH>
                <wp:positionV relativeFrom="page">
                  <wp:posOffset>1720850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2D078"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5.5pt" to="538.9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4316EC" w:rsidRPr="00E601FB" w:rsidRDefault="004316EC" w:rsidP="004316E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E601FB">
        <w:rPr>
          <w:rFonts w:ascii="方正小标宋_GBK" w:eastAsia="方正小标宋_GBK" w:hAnsi="宋体" w:hint="eastAsia"/>
          <w:color w:val="000000"/>
          <w:sz w:val="44"/>
          <w:szCs w:val="44"/>
        </w:rPr>
        <w:t>重庆市学生就业与创新创业服务中心</w:t>
      </w:r>
    </w:p>
    <w:p w:rsidR="004316EC" w:rsidRPr="00E601FB" w:rsidRDefault="00782E23" w:rsidP="004316E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E601FB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4316EC" w:rsidRPr="00E601FB">
        <w:rPr>
          <w:rFonts w:ascii="方正小标宋_GBK" w:eastAsia="方正小标宋_GBK" w:hAnsi="宋体" w:hint="eastAsia"/>
          <w:color w:val="000000"/>
          <w:sz w:val="44"/>
          <w:szCs w:val="44"/>
        </w:rPr>
        <w:t>重庆市2025届普通高校毕业生</w:t>
      </w:r>
    </w:p>
    <w:p w:rsidR="00782E23" w:rsidRPr="00E601FB" w:rsidRDefault="004316EC" w:rsidP="004316E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E601FB">
        <w:rPr>
          <w:rFonts w:ascii="方正小标宋_GBK" w:eastAsia="方正小标宋_GBK" w:hAnsi="宋体" w:hint="eastAsia"/>
          <w:color w:val="000000"/>
          <w:sz w:val="44"/>
          <w:szCs w:val="44"/>
        </w:rPr>
        <w:t>综合类秋季网络招聘会</w:t>
      </w:r>
      <w:r w:rsidR="00782E23" w:rsidRPr="00E601FB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FE7D51" w:rsidRDefault="00FE7D51" w:rsidP="002876D6">
      <w:pPr>
        <w:snapToGrid w:val="0"/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</w:p>
    <w:p w:rsidR="00782E23" w:rsidRPr="00E601FB" w:rsidRDefault="00782E23" w:rsidP="002876D6">
      <w:pPr>
        <w:snapToGrid w:val="0"/>
        <w:spacing w:line="600" w:lineRule="exact"/>
        <w:rPr>
          <w:rFonts w:ascii="方正仿宋_GBK" w:eastAsia="方正仿宋_GBK"/>
          <w:b/>
          <w:color w:val="000000"/>
          <w:sz w:val="32"/>
          <w:szCs w:val="32"/>
        </w:rPr>
      </w:pPr>
      <w:r w:rsidRPr="00E601FB">
        <w:rPr>
          <w:rFonts w:ascii="方正仿宋_GBK" w:eastAsia="方正仿宋_GBK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782E23" w:rsidRPr="006C009C" w:rsidRDefault="004316EC" w:rsidP="004316E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4316E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为贯彻落实党中央、国务院促进就业决策部署，坚持就业优先战略，</w:t>
      </w:r>
      <w:r w:rsidR="009E75F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全力促进我市202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5</w:t>
      </w:r>
      <w:r w:rsidR="009E75F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届高校毕业生更充分、更高质量就业</w:t>
      </w:r>
      <w:r w:rsidR="00495A4B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Pr="004316E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重庆市学生就业与创新创业服务中心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定于20</w:t>
      </w:r>
      <w:r w:rsidR="0079084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2</w:t>
      </w:r>
      <w:r w:rsidR="00810DF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年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10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9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日－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11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8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日举办</w:t>
      </w:r>
      <w:r w:rsidRPr="004316E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重庆市2025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届普通高校毕业</w:t>
      </w:r>
      <w:r w:rsidR="006C009C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生</w:t>
      </w:r>
      <w:r w:rsidRPr="004316E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综合类秋季网络招聘会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（以下简称“网络</w:t>
      </w:r>
      <w:r w:rsidRPr="004316E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招聘会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”），有关事项通知如下：</w:t>
      </w:r>
    </w:p>
    <w:p w:rsidR="00782E23" w:rsidRDefault="00782E23" w:rsidP="003D501A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E601FB" w:rsidRPr="003D501A" w:rsidRDefault="00774ECF" w:rsidP="003D501A">
      <w:pPr>
        <w:pStyle w:val="1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 w:rsidRPr="003D501A">
        <w:rPr>
          <w:rFonts w:ascii="方正仿宋_GBK" w:eastAsia="方正仿宋_GBK" w:cs="Times New Roman" w:hint="eastAsia"/>
          <w:b w:val="0"/>
          <w:bCs w:val="0"/>
          <w:color w:val="000000"/>
          <w:kern w:val="2"/>
          <w:sz w:val="32"/>
          <w:szCs w:val="32"/>
        </w:rPr>
        <w:t>主办：</w:t>
      </w:r>
      <w:r w:rsidR="00E601FB" w:rsidRPr="003D501A">
        <w:rPr>
          <w:rFonts w:ascii="方正仿宋_GBK" w:eastAsia="方正仿宋_GBK" w:cs="Times New Roman" w:hint="eastAsia"/>
          <w:b w:val="0"/>
          <w:bCs w:val="0"/>
          <w:color w:val="000000"/>
          <w:kern w:val="2"/>
          <w:sz w:val="32"/>
          <w:szCs w:val="32"/>
        </w:rPr>
        <w:t>重庆市学生就业与创新创业服务中心</w:t>
      </w:r>
    </w:p>
    <w:p w:rsidR="00B10ED4" w:rsidRPr="003D501A" w:rsidRDefault="00774ECF" w:rsidP="003D501A">
      <w:pPr>
        <w:pStyle w:val="1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方正仿宋_GBK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 w:rsidRPr="003D501A">
        <w:rPr>
          <w:rFonts w:ascii="方正仿宋_GBK" w:eastAsia="方正仿宋_GBK" w:cs="Times New Roman" w:hint="eastAsia"/>
          <w:b w:val="0"/>
          <w:bCs w:val="0"/>
          <w:color w:val="000000"/>
          <w:kern w:val="2"/>
          <w:sz w:val="32"/>
          <w:szCs w:val="32"/>
        </w:rPr>
        <w:t>承办：</w:t>
      </w:r>
      <w:r w:rsidR="00B10ED4" w:rsidRPr="003D501A">
        <w:rPr>
          <w:rFonts w:ascii="方正仿宋_GBK" w:eastAsia="方正仿宋_GBK" w:cs="Times New Roman" w:hint="eastAsia"/>
          <w:b w:val="0"/>
          <w:bCs w:val="0"/>
          <w:color w:val="000000"/>
          <w:kern w:val="2"/>
          <w:sz w:val="32"/>
          <w:szCs w:val="32"/>
        </w:rPr>
        <w:t>重庆汇博信息科技有限公司</w:t>
      </w:r>
      <w:r w:rsidRPr="003D501A">
        <w:rPr>
          <w:rFonts w:ascii="方正仿宋_GBK" w:eastAsia="方正仿宋_GBK" w:cs="Times New Roman" w:hint="eastAsia"/>
          <w:b w:val="0"/>
          <w:bCs w:val="0"/>
          <w:color w:val="000000"/>
          <w:kern w:val="2"/>
          <w:sz w:val="32"/>
          <w:szCs w:val="32"/>
        </w:rPr>
        <w:t>(汇博招聘平台)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二、活动内容</w:t>
      </w:r>
    </w:p>
    <w:p w:rsidR="00782E23" w:rsidRPr="006C009C" w:rsidRDefault="00782E23" w:rsidP="004316EC">
      <w:pPr>
        <w:wordWrap w:val="0"/>
        <w:snapToGrid w:val="0"/>
        <w:spacing w:line="600" w:lineRule="exact"/>
        <w:ind w:firstLineChars="200" w:firstLine="64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本次</w:t>
      </w:r>
      <w:r w:rsidR="00E601FB" w:rsidRPr="00E601FB">
        <w:rPr>
          <w:rFonts w:ascii="方正仿宋_GBK" w:eastAsia="方正仿宋_GBK" w:hAnsi="宋体" w:hint="eastAsia"/>
          <w:color w:val="000000"/>
          <w:sz w:val="32"/>
          <w:szCs w:val="32"/>
        </w:rPr>
        <w:t>网络招聘会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将在重庆</w:t>
      </w:r>
      <w:r w:rsidR="009371D1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市普通高校毕业生智慧就业平台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www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cqbys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com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）、汇博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招聘平台</w:t>
      </w:r>
      <w:r w:rsidR="00810DF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E601FB" w:rsidRPr="00E601FB">
        <w:rPr>
          <w:rFonts w:ascii="方正仿宋_GBK" w:eastAsia="方正仿宋_GBK"/>
          <w:color w:val="000000"/>
          <w:sz w:val="32"/>
          <w:szCs w:val="32"/>
        </w:rPr>
        <w:t>netfair.huibo.com/fairList/sid-1396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查询，互动交流。</w:t>
      </w:r>
    </w:p>
    <w:p w:rsidR="005E1CF9" w:rsidRDefault="005E1CF9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（一）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202</w:t>
      </w:r>
      <w:r w:rsidR="00E601FB">
        <w:rPr>
          <w:rFonts w:ascii="方正仿宋_GBK" w:eastAsia="方正仿宋_GBK" w:hint="eastAsia"/>
          <w:color w:val="000000"/>
          <w:sz w:val="32"/>
          <w:szCs w:val="32"/>
        </w:rPr>
        <w:t>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届高校毕业生参加本次</w:t>
      </w:r>
      <w:r w:rsidR="00E601FB" w:rsidRPr="00E601FB">
        <w:rPr>
          <w:rFonts w:ascii="方正仿宋_GBK" w:eastAsia="方正仿宋_GBK" w:hAnsi="宋体" w:hint="eastAsia"/>
          <w:color w:val="000000"/>
          <w:sz w:val="32"/>
          <w:szCs w:val="32"/>
        </w:rPr>
        <w:t>网络招聘会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。</w:t>
      </w:r>
    </w:p>
    <w:p w:rsidR="005E1CF9" w:rsidRPr="006C009C" w:rsidRDefault="005E1CF9" w:rsidP="002644B1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（二）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985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211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（三）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毕业生可通过网上双选平台填写求职简历信息，为确保活动实效，提高求职成功率，求职毕业生填写简历时，务必填写完整、准确、真实、客观，严禁填写虚假内容。</w:t>
      </w:r>
    </w:p>
    <w:p w:rsidR="00A02568" w:rsidRPr="006C009C" w:rsidRDefault="005E1CF9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（四）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为切实维护参会高校毕业生就业权益，确保活动安全、有序开展，举办方将对参会的用人单位资质和岗位需求信息进行审核，坚决杜绝出现歧视性信息和虚假性信息。</w:t>
      </w:r>
    </w:p>
    <w:p w:rsidR="00782E23" w:rsidRDefault="00784C5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</w:t>
      </w:r>
      <w:r w:rsidR="00782E23">
        <w:rPr>
          <w:rFonts w:ascii="黑体" w:eastAsia="黑体" w:hAnsi="宋体" w:hint="eastAsia"/>
          <w:color w:val="000000"/>
          <w:sz w:val="32"/>
          <w:szCs w:val="32"/>
        </w:rPr>
        <w:t>、联系方式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（一）</w:t>
      </w:r>
      <w:r w:rsidR="00DF6A2A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重庆市普通高校毕业生智慧就业平台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联系人：冉</w:t>
      </w:r>
      <w:r w:rsidR="00670847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（高校联络）</w:t>
      </w:r>
    </w:p>
    <w:p w:rsidR="003F39E2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023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-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88517395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（</w:t>
      </w:r>
      <w:r w:rsidR="004316EC">
        <w:rPr>
          <w:rFonts w:ascii="方正仿宋_GBK" w:eastAsia="方正仿宋_GBK" w:hAnsi="宋体" w:hint="eastAsia"/>
          <w:color w:val="000000"/>
          <w:sz w:val="32"/>
          <w:szCs w:val="32"/>
        </w:rPr>
        <w:t>二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r w:rsidR="00495A4B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吴老师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（用人单位联络）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="00495A4B" w:rsidRPr="006C009C">
        <w:rPr>
          <w:rFonts w:ascii="方正仿宋_GBK" w:eastAsia="方正仿宋_GBK" w:hint="eastAsia"/>
          <w:color w:val="000000"/>
          <w:sz w:val="32"/>
          <w:szCs w:val="32"/>
        </w:rPr>
        <w:t>17729614004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E07652" w:rsidRPr="006C009C" w:rsidRDefault="00E07652" w:rsidP="002876D6">
      <w:pPr>
        <w:snapToGrid w:val="0"/>
        <w:spacing w:line="600" w:lineRule="exact"/>
        <w:ind w:right="1280"/>
        <w:rPr>
          <w:rFonts w:ascii="方正仿宋_GBK" w:eastAsia="方正仿宋_GBK" w:hAnsi="宋体"/>
          <w:color w:val="000000"/>
          <w:sz w:val="32"/>
          <w:szCs w:val="32"/>
        </w:rPr>
      </w:pPr>
    </w:p>
    <w:p w:rsidR="003F39E2" w:rsidRPr="006C009C" w:rsidRDefault="00E601FB" w:rsidP="00E601FB">
      <w:pPr>
        <w:snapToGrid w:val="0"/>
        <w:spacing w:line="600" w:lineRule="exact"/>
        <w:ind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E601FB">
        <w:rPr>
          <w:rFonts w:ascii="方正仿宋_GBK" w:eastAsia="方正仿宋_GBK" w:hAnsi="宋体" w:hint="eastAsia"/>
          <w:color w:val="000000"/>
          <w:sz w:val="32"/>
          <w:szCs w:val="32"/>
        </w:rPr>
        <w:t>重庆市学生就业与创新创业服务中心</w:t>
      </w:r>
    </w:p>
    <w:p w:rsidR="00782E23" w:rsidRPr="006C009C" w:rsidRDefault="00782E23" w:rsidP="002876D6">
      <w:pPr>
        <w:snapToGrid w:val="0"/>
        <w:spacing w:line="600" w:lineRule="exact"/>
        <w:ind w:right="128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int="eastAsia"/>
          <w:color w:val="000000"/>
          <w:sz w:val="32"/>
          <w:szCs w:val="32"/>
        </w:rPr>
        <w:t>20</w:t>
      </w:r>
      <w:r w:rsidR="00790848" w:rsidRPr="006C009C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810DF8" w:rsidRPr="006C009C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 w:rsidR="004316EC">
        <w:rPr>
          <w:rFonts w:ascii="方正仿宋_GBK" w:eastAsia="方正仿宋_GBK" w:hint="eastAsia"/>
          <w:color w:val="000000"/>
          <w:sz w:val="32"/>
          <w:szCs w:val="32"/>
        </w:rPr>
        <w:t>10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4316EC">
        <w:rPr>
          <w:rFonts w:ascii="方正仿宋_GBK" w:eastAsia="方正仿宋_GBK" w:hint="eastAsia"/>
          <w:color w:val="000000"/>
          <w:sz w:val="32"/>
          <w:szCs w:val="32"/>
        </w:rPr>
        <w:t>9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782E23" w:rsidRPr="006C009C" w:rsidRDefault="00782E23" w:rsidP="002876D6">
      <w:pPr>
        <w:spacing w:line="600" w:lineRule="exact"/>
        <w:rPr>
          <w:rFonts w:ascii="方正仿宋_GBK" w:eastAsia="方正仿宋_GBK"/>
        </w:rPr>
      </w:pPr>
    </w:p>
    <w:sectPr w:rsidR="00782E23" w:rsidRPr="006C009C" w:rsidSect="005E761F">
      <w:footerReference w:type="default" r:id="rId7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E6" w:rsidRDefault="003459E6" w:rsidP="00782E23">
      <w:r>
        <w:separator/>
      </w:r>
    </w:p>
  </w:endnote>
  <w:endnote w:type="continuationSeparator" w:id="0">
    <w:p w:rsidR="003459E6" w:rsidRDefault="003459E6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27326B" w:rsidRPr="0027326B">
          <w:rPr>
            <w:noProof/>
            <w:sz w:val="32"/>
            <w:szCs w:val="32"/>
            <w:lang w:val="zh-CN"/>
          </w:rPr>
          <w:t>1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E6" w:rsidRDefault="003459E6" w:rsidP="00782E23">
      <w:r>
        <w:separator/>
      </w:r>
    </w:p>
  </w:footnote>
  <w:footnote w:type="continuationSeparator" w:id="0">
    <w:p w:rsidR="003459E6" w:rsidRDefault="003459E6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91"/>
    <w:rsid w:val="00011503"/>
    <w:rsid w:val="0001178A"/>
    <w:rsid w:val="000209A6"/>
    <w:rsid w:val="00023D96"/>
    <w:rsid w:val="00024FA4"/>
    <w:rsid w:val="0003237D"/>
    <w:rsid w:val="00046BA0"/>
    <w:rsid w:val="00056123"/>
    <w:rsid w:val="00083055"/>
    <w:rsid w:val="000914CD"/>
    <w:rsid w:val="00091DA7"/>
    <w:rsid w:val="000A3665"/>
    <w:rsid w:val="000C517F"/>
    <w:rsid w:val="000C5255"/>
    <w:rsid w:val="000E456E"/>
    <w:rsid w:val="000F01B4"/>
    <w:rsid w:val="00101B80"/>
    <w:rsid w:val="001044BE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62333"/>
    <w:rsid w:val="002644B1"/>
    <w:rsid w:val="002657D8"/>
    <w:rsid w:val="0027326B"/>
    <w:rsid w:val="00283948"/>
    <w:rsid w:val="002876D6"/>
    <w:rsid w:val="00287E47"/>
    <w:rsid w:val="00290A09"/>
    <w:rsid w:val="002B00EC"/>
    <w:rsid w:val="002F7A02"/>
    <w:rsid w:val="00305AFA"/>
    <w:rsid w:val="00310A0D"/>
    <w:rsid w:val="00334C5B"/>
    <w:rsid w:val="003459E6"/>
    <w:rsid w:val="00350B74"/>
    <w:rsid w:val="00354DC0"/>
    <w:rsid w:val="00355C51"/>
    <w:rsid w:val="00357F01"/>
    <w:rsid w:val="00376FB3"/>
    <w:rsid w:val="00380CB0"/>
    <w:rsid w:val="00381F84"/>
    <w:rsid w:val="003D3E91"/>
    <w:rsid w:val="003D415E"/>
    <w:rsid w:val="003D501A"/>
    <w:rsid w:val="003F39E2"/>
    <w:rsid w:val="0040133C"/>
    <w:rsid w:val="00402739"/>
    <w:rsid w:val="004028DC"/>
    <w:rsid w:val="0042434A"/>
    <w:rsid w:val="004316EC"/>
    <w:rsid w:val="00435382"/>
    <w:rsid w:val="004463EB"/>
    <w:rsid w:val="00452D77"/>
    <w:rsid w:val="00461EB9"/>
    <w:rsid w:val="00464AAA"/>
    <w:rsid w:val="00483C32"/>
    <w:rsid w:val="00491E25"/>
    <w:rsid w:val="00495A4B"/>
    <w:rsid w:val="004E3645"/>
    <w:rsid w:val="004E7018"/>
    <w:rsid w:val="004E7DA6"/>
    <w:rsid w:val="004F1D1A"/>
    <w:rsid w:val="00534DAB"/>
    <w:rsid w:val="00574B50"/>
    <w:rsid w:val="005868B5"/>
    <w:rsid w:val="005B4C42"/>
    <w:rsid w:val="005E1CF9"/>
    <w:rsid w:val="005E4556"/>
    <w:rsid w:val="005E761F"/>
    <w:rsid w:val="005F42F8"/>
    <w:rsid w:val="00600CB8"/>
    <w:rsid w:val="0066224A"/>
    <w:rsid w:val="00670847"/>
    <w:rsid w:val="0068179F"/>
    <w:rsid w:val="00690497"/>
    <w:rsid w:val="006B098E"/>
    <w:rsid w:val="006C009C"/>
    <w:rsid w:val="006C1427"/>
    <w:rsid w:val="006C17AC"/>
    <w:rsid w:val="007049C7"/>
    <w:rsid w:val="00732554"/>
    <w:rsid w:val="007576FD"/>
    <w:rsid w:val="00773973"/>
    <w:rsid w:val="00774ECF"/>
    <w:rsid w:val="00782E23"/>
    <w:rsid w:val="00784C53"/>
    <w:rsid w:val="00790848"/>
    <w:rsid w:val="007C0978"/>
    <w:rsid w:val="007D5FE7"/>
    <w:rsid w:val="007E18D1"/>
    <w:rsid w:val="007E477A"/>
    <w:rsid w:val="00810DF8"/>
    <w:rsid w:val="00820D63"/>
    <w:rsid w:val="00832937"/>
    <w:rsid w:val="00866753"/>
    <w:rsid w:val="0087084E"/>
    <w:rsid w:val="0087769E"/>
    <w:rsid w:val="0088289B"/>
    <w:rsid w:val="00882E21"/>
    <w:rsid w:val="00891514"/>
    <w:rsid w:val="008B17B3"/>
    <w:rsid w:val="008C63D0"/>
    <w:rsid w:val="008D2B01"/>
    <w:rsid w:val="008E2460"/>
    <w:rsid w:val="00904542"/>
    <w:rsid w:val="009371D1"/>
    <w:rsid w:val="00960298"/>
    <w:rsid w:val="00971E6B"/>
    <w:rsid w:val="0098145C"/>
    <w:rsid w:val="00990890"/>
    <w:rsid w:val="009D76BC"/>
    <w:rsid w:val="009E75F4"/>
    <w:rsid w:val="00A012B4"/>
    <w:rsid w:val="00A02568"/>
    <w:rsid w:val="00A2116D"/>
    <w:rsid w:val="00A27A3B"/>
    <w:rsid w:val="00A42A7C"/>
    <w:rsid w:val="00A717DA"/>
    <w:rsid w:val="00A803BB"/>
    <w:rsid w:val="00A8294A"/>
    <w:rsid w:val="00AA24EF"/>
    <w:rsid w:val="00AB55C4"/>
    <w:rsid w:val="00B10ED4"/>
    <w:rsid w:val="00B1117D"/>
    <w:rsid w:val="00B12E18"/>
    <w:rsid w:val="00B26DD9"/>
    <w:rsid w:val="00B27AF5"/>
    <w:rsid w:val="00B3080B"/>
    <w:rsid w:val="00B617A5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1631"/>
    <w:rsid w:val="00C565EF"/>
    <w:rsid w:val="00C7203C"/>
    <w:rsid w:val="00C87F62"/>
    <w:rsid w:val="00CA7CEB"/>
    <w:rsid w:val="00CE5D1B"/>
    <w:rsid w:val="00CF1DA3"/>
    <w:rsid w:val="00CF6B5A"/>
    <w:rsid w:val="00D02EF3"/>
    <w:rsid w:val="00D203B5"/>
    <w:rsid w:val="00D33203"/>
    <w:rsid w:val="00D66E1B"/>
    <w:rsid w:val="00D90A77"/>
    <w:rsid w:val="00DA7799"/>
    <w:rsid w:val="00DB3578"/>
    <w:rsid w:val="00DC167C"/>
    <w:rsid w:val="00DE38EF"/>
    <w:rsid w:val="00DF429B"/>
    <w:rsid w:val="00DF6A2A"/>
    <w:rsid w:val="00E06656"/>
    <w:rsid w:val="00E07652"/>
    <w:rsid w:val="00E22147"/>
    <w:rsid w:val="00E31120"/>
    <w:rsid w:val="00E47CA3"/>
    <w:rsid w:val="00E601FB"/>
    <w:rsid w:val="00E62A28"/>
    <w:rsid w:val="00EB526E"/>
    <w:rsid w:val="00EC5BF7"/>
    <w:rsid w:val="00F20E58"/>
    <w:rsid w:val="00F239F8"/>
    <w:rsid w:val="00F442F5"/>
    <w:rsid w:val="00F63F91"/>
    <w:rsid w:val="00F674FF"/>
    <w:rsid w:val="00F71436"/>
    <w:rsid w:val="00FA6FCE"/>
    <w:rsid w:val="00FC2161"/>
    <w:rsid w:val="00FE7D5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C92C8D-5072-4C07-86BC-C7D2781C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732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43E5-61F9-4C4B-895D-A9FD2894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Admin</cp:lastModifiedBy>
  <cp:revision>2</cp:revision>
  <cp:lastPrinted>2021-12-09T07:38:00Z</cp:lastPrinted>
  <dcterms:created xsi:type="dcterms:W3CDTF">2024-10-10T07:53:00Z</dcterms:created>
  <dcterms:modified xsi:type="dcterms:W3CDTF">2024-10-10T07:53:00Z</dcterms:modified>
</cp:coreProperties>
</file>